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618B" w:rsidRPr="00D0618B" w:rsidRDefault="007F6842" w:rsidP="00D0618B">
      <w:pPr>
        <w:pStyle w:val="PlainText"/>
        <w:rPr>
          <w:b/>
        </w:rPr>
      </w:pPr>
      <w:r>
        <w:rPr>
          <w:b/>
        </w:rPr>
        <w:t>POSTDOCTORAL FELLOWSHIP</w:t>
      </w:r>
      <w:r w:rsidR="00D0618B" w:rsidRPr="00D0618B">
        <w:rPr>
          <w:b/>
        </w:rPr>
        <w:t xml:space="preserve"> FOCUSING ON SUICIDE RESEARCH</w:t>
      </w:r>
    </w:p>
    <w:p w:rsidR="00D0618B" w:rsidRDefault="00D0618B" w:rsidP="00D0618B">
      <w:pPr>
        <w:pStyle w:val="PlainText"/>
      </w:pPr>
    </w:p>
    <w:p w:rsidR="00D0618B" w:rsidRDefault="00D0618B" w:rsidP="00D0618B">
      <w:pPr>
        <w:pStyle w:val="PlainText"/>
      </w:pPr>
      <w:r>
        <w:t xml:space="preserve">We are seeking </w:t>
      </w:r>
      <w:r w:rsidR="00CE2F92">
        <w:t>one</w:t>
      </w:r>
      <w:r>
        <w:t xml:space="preserve"> post-doctoral fellow (2-year term</w:t>
      </w:r>
      <w:bookmarkStart w:id="0" w:name="_GoBack"/>
      <w:bookmarkEnd w:id="0"/>
      <w:r>
        <w:t xml:space="preserve">) to conduct research on the prediction, treatment, and prevention of suicidal behavior. The fellow will be physically located at Harvard, but will train and collaborate with a large, multi-site network of researchers leading the Army Study to Assess Risk and Resilience in </w:t>
      </w:r>
      <w:proofErr w:type="spellStart"/>
      <w:r>
        <w:t>Servicemembers</w:t>
      </w:r>
      <w:proofErr w:type="spellEnd"/>
      <w:r>
        <w:t xml:space="preserve"> (</w:t>
      </w:r>
      <w:hyperlink r:id="rId5" w:history="1">
        <w:r w:rsidRPr="00A25927">
          <w:rPr>
            <w:rStyle w:val="Hyperlink"/>
          </w:rPr>
          <w:t>Army STARRS</w:t>
        </w:r>
      </w:hyperlink>
      <w:hyperlink r:id="rId6" w:anchor="/" w:history="1"/>
      <w:r w:rsidR="00A25927">
        <w:t>)</w:t>
      </w:r>
      <w:r>
        <w:t xml:space="preserve"> and the Military Suicide Research</w:t>
      </w:r>
      <w:r w:rsidR="00A25927">
        <w:t xml:space="preserve"> Consortium (</w:t>
      </w:r>
      <w:hyperlink r:id="rId7" w:history="1">
        <w:r w:rsidR="00A25927" w:rsidRPr="00A25927">
          <w:rPr>
            <w:rStyle w:val="Hyperlink"/>
          </w:rPr>
          <w:t>MSRC</w:t>
        </w:r>
      </w:hyperlink>
      <w:hyperlink r:id="rId8" w:history="1"/>
      <w:r w:rsidR="00A25927">
        <w:t xml:space="preserve">). Army STARRS is focused on </w:t>
      </w:r>
      <w:r>
        <w:t>identifying risk and protective factors for suicidal behavior and related conditions, and MSRC is focused on developing and testing effective treatments for suicidal behavior. The post-doctoral fellow will work at the interface of these two initiatives, focusing to a large extent on conducting research aimed at evaluating the impact and</w:t>
      </w:r>
      <w:r w:rsidR="00A25927">
        <w:t xml:space="preserve"> </w:t>
      </w:r>
      <w:r>
        <w:t>cost effectiveness of available intervention and prevention programs in epidemiologically targeted high risk population segments.</w:t>
      </w:r>
    </w:p>
    <w:p w:rsidR="00E73F3A" w:rsidRDefault="00E73F3A" w:rsidP="00D0618B">
      <w:pPr>
        <w:pStyle w:val="PlainText"/>
      </w:pPr>
    </w:p>
    <w:p w:rsidR="00E73F3A" w:rsidRDefault="00D0618B" w:rsidP="00D0618B">
      <w:pPr>
        <w:pStyle w:val="PlainText"/>
      </w:pPr>
      <w:r>
        <w:t>Candidates are expected to have a PhD in clinical psychology, quantitative psychology, public health, epidemiology, or a related field. Competitive candidates will have familiarity with clinical trials research and meta-analyses. Formal training will be provided in</w:t>
      </w:r>
      <w:r w:rsidR="00E73F3A">
        <w:t xml:space="preserve"> </w:t>
      </w:r>
      <w:r>
        <w:t>the methodologies of cost effectiveness analysis and biomedical informatics analysis. Th</w:t>
      </w:r>
      <w:r w:rsidR="00CE2F92">
        <w:t>is</w:t>
      </w:r>
      <w:r>
        <w:t xml:space="preserve"> position require</w:t>
      </w:r>
      <w:r w:rsidR="00CE2F92">
        <w:t>s</w:t>
      </w:r>
      <w:r>
        <w:t xml:space="preserve"> strong statistical and writing skills and will involve extensive literature review, data analysis, and manuscript preparation opportunities. </w:t>
      </w:r>
    </w:p>
    <w:p w:rsidR="00E73F3A" w:rsidRDefault="00E73F3A" w:rsidP="00D0618B">
      <w:pPr>
        <w:pStyle w:val="PlainText"/>
      </w:pPr>
    </w:p>
    <w:p w:rsidR="00D0618B" w:rsidRDefault="00D0618B" w:rsidP="00D0618B">
      <w:pPr>
        <w:pStyle w:val="PlainText"/>
      </w:pPr>
      <w:r>
        <w:t>Research mentors</w:t>
      </w:r>
      <w:r w:rsidR="00E73F3A">
        <w:t xml:space="preserve"> </w:t>
      </w:r>
      <w:r>
        <w:t>include: Pete</w:t>
      </w:r>
      <w:r w:rsidR="00520790">
        <w:t>r</w:t>
      </w:r>
      <w:r>
        <w:t xml:space="preserve"> Gutierrez (</w:t>
      </w:r>
      <w:r w:rsidR="0023662F">
        <w:t xml:space="preserve">Rocky Mountain Mental Illness Research, Education and Clinical Center at the Denver VA and </w:t>
      </w:r>
      <w:r>
        <w:t>University of Colorado School of Medicine), Thomas Joiner (Florida State University), Ronald Kessler (Harvard Medical School), Matthew Nock (Harvard University), Murray Stein (UC San Diego), Robert Ursano (Uniformed Services University of Health Sciences), and other Army STARRS and MSRC collaborators.</w:t>
      </w:r>
    </w:p>
    <w:p w:rsidR="00D0618B" w:rsidRDefault="00D0618B" w:rsidP="00D0618B">
      <w:pPr>
        <w:pStyle w:val="PlainText"/>
      </w:pPr>
    </w:p>
    <w:p w:rsidR="00D0618B" w:rsidRDefault="00D0618B" w:rsidP="00D0618B">
      <w:pPr>
        <w:pStyle w:val="PlainText"/>
      </w:pPr>
      <w:r>
        <w:t xml:space="preserve">Please send: (a) a brief cover letter describing your background and interests, (b) CV, (c) two letters of recommendation, and (d) copies </w:t>
      </w:r>
      <w:r w:rsidR="00520790">
        <w:t>of relevant reprints/preprints</w:t>
      </w:r>
      <w:r w:rsidR="0023662F">
        <w:t>.</w:t>
      </w:r>
    </w:p>
    <w:p w:rsidR="00D0618B" w:rsidRDefault="00D0618B" w:rsidP="00D0618B">
      <w:pPr>
        <w:pStyle w:val="PlainText"/>
      </w:pPr>
    </w:p>
    <w:p w:rsidR="00BC36A9" w:rsidRDefault="00D0618B" w:rsidP="00F77696">
      <w:pPr>
        <w:pStyle w:val="PlainText"/>
      </w:pPr>
      <w:r>
        <w:t>Th</w:t>
      </w:r>
      <w:r w:rsidR="00CE2F92">
        <w:t xml:space="preserve">is </w:t>
      </w:r>
      <w:r>
        <w:t>position will be funded by MSRC</w:t>
      </w:r>
      <w:r w:rsidR="00F77696">
        <w:t xml:space="preserve"> (</w:t>
      </w:r>
      <w:r w:rsidR="007F6842">
        <w:t xml:space="preserve">pending final funding decision, </w:t>
      </w:r>
      <w:r w:rsidR="00F77696">
        <w:t xml:space="preserve">via FSU and Denver VA; see FSU Equal Opportunity Statement </w:t>
      </w:r>
      <w:hyperlink r:id="rId9" w:history="1">
        <w:r w:rsidR="00F77696" w:rsidRPr="00F77696">
          <w:rPr>
            <w:rStyle w:val="Hyperlink"/>
          </w:rPr>
          <w:t>here</w:t>
        </w:r>
      </w:hyperlink>
      <w:r w:rsidR="00F77696">
        <w:t>)</w:t>
      </w:r>
      <w:r w:rsidR="0023662F">
        <w:t xml:space="preserve">, </w:t>
      </w:r>
      <w:r>
        <w:t xml:space="preserve">have </w:t>
      </w:r>
      <w:r w:rsidR="00CE2F92">
        <w:t xml:space="preserve">a </w:t>
      </w:r>
      <w:r>
        <w:t>starting salar</w:t>
      </w:r>
      <w:r w:rsidR="00CE2F92">
        <w:t>y</w:t>
      </w:r>
      <w:r>
        <w:t xml:space="preserve"> of $48,000/year</w:t>
      </w:r>
      <w:r w:rsidR="0023662F">
        <w:t xml:space="preserve">, and a planned start date of July 1, </w:t>
      </w:r>
      <w:r w:rsidR="00CE2F92">
        <w:t>2018</w:t>
      </w:r>
      <w:r w:rsidR="00C21FDF">
        <w:t xml:space="preserve"> (start date is flexible).</w:t>
      </w:r>
      <w:r w:rsidR="00F77696">
        <w:t xml:space="preserve"> </w:t>
      </w:r>
      <w:r w:rsidR="00AC3D9F">
        <w:t>U.S. citizenship is required for th</w:t>
      </w:r>
      <w:r w:rsidR="00CE2F92">
        <w:t xml:space="preserve">is </w:t>
      </w:r>
      <w:r w:rsidR="00AC3D9F">
        <w:t xml:space="preserve">position. </w:t>
      </w:r>
      <w:r w:rsidR="00690266">
        <w:t>Applicat</w:t>
      </w:r>
      <w:r w:rsidR="00CE2F92">
        <w:t>ion deadline is December 1, 2017</w:t>
      </w:r>
      <w:r w:rsidR="00690266">
        <w:t>. Please send materials and any questions to</w:t>
      </w:r>
      <w:r w:rsidR="00807E38">
        <w:t xml:space="preserve">: Matthew Nock at </w:t>
      </w:r>
      <w:hyperlink r:id="rId10" w:history="1">
        <w:r w:rsidR="00807E38">
          <w:rPr>
            <w:rStyle w:val="Hyperlink"/>
            <w:color w:val="auto"/>
            <w:u w:val="none"/>
          </w:rPr>
          <w:t>nock@wjh.harvard.edu</w:t>
        </w:r>
      </w:hyperlink>
      <w:r w:rsidR="00807E38">
        <w:t xml:space="preserve">. </w:t>
      </w:r>
    </w:p>
    <w:sectPr w:rsidR="00BC36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18B"/>
    <w:rsid w:val="0023662F"/>
    <w:rsid w:val="0044212B"/>
    <w:rsid w:val="00520790"/>
    <w:rsid w:val="00690266"/>
    <w:rsid w:val="007F6842"/>
    <w:rsid w:val="00807E38"/>
    <w:rsid w:val="00A25927"/>
    <w:rsid w:val="00AC3D9F"/>
    <w:rsid w:val="00BC36A9"/>
    <w:rsid w:val="00C21FDF"/>
    <w:rsid w:val="00CE2F92"/>
    <w:rsid w:val="00D0618B"/>
    <w:rsid w:val="00DF13DE"/>
    <w:rsid w:val="00E73F3A"/>
    <w:rsid w:val="00F749E4"/>
    <w:rsid w:val="00F77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D0618B"/>
    <w:pPr>
      <w:spacing w:after="0" w:line="240" w:lineRule="auto"/>
    </w:pPr>
    <w:rPr>
      <w:rFonts w:ascii="Arial" w:hAnsi="Arial"/>
      <w:szCs w:val="21"/>
    </w:rPr>
  </w:style>
  <w:style w:type="character" w:customStyle="1" w:styleId="PlainTextChar">
    <w:name w:val="Plain Text Char"/>
    <w:basedOn w:val="DefaultParagraphFont"/>
    <w:link w:val="PlainText"/>
    <w:uiPriority w:val="99"/>
    <w:rsid w:val="00D0618B"/>
    <w:rPr>
      <w:rFonts w:ascii="Arial" w:hAnsi="Arial"/>
      <w:szCs w:val="21"/>
    </w:rPr>
  </w:style>
  <w:style w:type="character" w:styleId="Hyperlink">
    <w:name w:val="Hyperlink"/>
    <w:basedOn w:val="DefaultParagraphFont"/>
    <w:uiPriority w:val="99"/>
    <w:unhideWhenUsed/>
    <w:rsid w:val="00D0618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D0618B"/>
    <w:pPr>
      <w:spacing w:after="0" w:line="240" w:lineRule="auto"/>
    </w:pPr>
    <w:rPr>
      <w:rFonts w:ascii="Arial" w:hAnsi="Arial"/>
      <w:szCs w:val="21"/>
    </w:rPr>
  </w:style>
  <w:style w:type="character" w:customStyle="1" w:styleId="PlainTextChar">
    <w:name w:val="Plain Text Char"/>
    <w:basedOn w:val="DefaultParagraphFont"/>
    <w:link w:val="PlainText"/>
    <w:uiPriority w:val="99"/>
    <w:rsid w:val="00D0618B"/>
    <w:rPr>
      <w:rFonts w:ascii="Arial" w:hAnsi="Arial"/>
      <w:szCs w:val="21"/>
    </w:rPr>
  </w:style>
  <w:style w:type="character" w:styleId="Hyperlink">
    <w:name w:val="Hyperlink"/>
    <w:basedOn w:val="DefaultParagraphFont"/>
    <w:uiPriority w:val="99"/>
    <w:unhideWhenUsed/>
    <w:rsid w:val="00D061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1738025">
      <w:bodyDiv w:val="1"/>
      <w:marLeft w:val="0"/>
      <w:marRight w:val="0"/>
      <w:marTop w:val="0"/>
      <w:marBottom w:val="0"/>
      <w:divBdr>
        <w:top w:val="none" w:sz="0" w:space="0" w:color="auto"/>
        <w:left w:val="none" w:sz="0" w:space="0" w:color="auto"/>
        <w:bottom w:val="none" w:sz="0" w:space="0" w:color="auto"/>
        <w:right w:val="none" w:sz="0" w:space="0" w:color="auto"/>
      </w:divBdr>
    </w:div>
    <w:div w:id="2133135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src.fsu.edu/" TargetMode="External"/><Relationship Id="rId3" Type="http://schemas.openxmlformats.org/officeDocument/2006/relationships/settings" Target="settings.xml"/><Relationship Id="rId7" Type="http://schemas.openxmlformats.org/officeDocument/2006/relationships/hyperlink" Target="https://msrc.fsu.edu"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tarrs-ls.org/" TargetMode="External"/><Relationship Id="rId11" Type="http://schemas.openxmlformats.org/officeDocument/2006/relationships/fontTable" Target="fontTable.xml"/><Relationship Id="rId5" Type="http://schemas.openxmlformats.org/officeDocument/2006/relationships/hyperlink" Target="http://starrs-ls.org/" TargetMode="External"/><Relationship Id="rId10" Type="http://schemas.openxmlformats.org/officeDocument/2006/relationships/hyperlink" Target="mailto:nock@wjh.harvard.edu" TargetMode="External"/><Relationship Id="rId4" Type="http://schemas.openxmlformats.org/officeDocument/2006/relationships/webSettings" Target="webSettings.xml"/><Relationship Id="rId9" Type="http://schemas.openxmlformats.org/officeDocument/2006/relationships/hyperlink" Target="http://www.hr.fsu.edu/PDF/Publications/diversity/EEO_Statemen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403</Words>
  <Characters>2383</Characters>
  <Application>Microsoft Office Word</Application>
  <DocSecurity>0</DocSecurity>
  <Lines>56</Lines>
  <Paragraphs>21</Paragraphs>
  <ScaleCrop>false</ScaleCrop>
  <HeadingPairs>
    <vt:vector size="2" baseType="variant">
      <vt:variant>
        <vt:lpstr>Title</vt:lpstr>
      </vt:variant>
      <vt:variant>
        <vt:i4>1</vt:i4>
      </vt:variant>
    </vt:vector>
  </HeadingPairs>
  <TitlesOfParts>
    <vt:vector size="1" baseType="lpstr">
      <vt:lpstr/>
    </vt:vector>
  </TitlesOfParts>
  <Company>Harvard University</Company>
  <LinksUpToDate>false</LinksUpToDate>
  <CharactersWithSpaces>2765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K. Nock</dc:creator>
  <cp:lastModifiedBy>Matthew K. Nock</cp:lastModifiedBy>
  <cp:revision>3</cp:revision>
  <dcterms:created xsi:type="dcterms:W3CDTF">2017-10-04T22:15:00Z</dcterms:created>
  <dcterms:modified xsi:type="dcterms:W3CDTF">2017-10-04T22:16:00Z</dcterms:modified>
</cp:coreProperties>
</file>